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E00D0">
      <w:pPr>
        <w:spacing w:line="360" w:lineRule="auto"/>
        <w:ind w:firstLine="60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  <w:lang w:eastAsia="zh-CN" w:bidi="ar"/>
        </w:rPr>
        <w:t>唐山市丰南区人民检察院LED彩色屏改造项目</w:t>
      </w:r>
    </w:p>
    <w:p w14:paraId="53DDF0B3">
      <w:pPr>
        <w:tabs>
          <w:tab w:val="left" w:pos="2700"/>
        </w:tabs>
        <w:spacing w:line="600" w:lineRule="auto"/>
        <w:ind w:right="181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  <w:t>谈判邀请函</w:t>
      </w:r>
    </w:p>
    <w:p w14:paraId="5E072EBC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eastAsia="zh-CN"/>
        </w:rPr>
        <w:t>瑞邦兴诚项目管理有限公司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受唐山市丰南区人民检察院委托，遵循公开、公平、公正、诚实信用的原则，对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eastAsia="zh-CN"/>
        </w:rPr>
        <w:t>唐山市丰南区人民检察院LED彩色屏改造项目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以竞争性谈判的方式进行采购。  </w:t>
      </w:r>
    </w:p>
    <w:p w14:paraId="6770F6D8">
      <w:pPr>
        <w:pStyle w:val="4"/>
        <w:numPr>
          <w:ilvl w:val="0"/>
          <w:numId w:val="0"/>
        </w:numPr>
        <w:ind w:firstLine="482" w:firstLineChars="20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一、项目基本情况</w:t>
      </w:r>
    </w:p>
    <w:p w14:paraId="0BC90DEB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1.采购项目名称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eastAsia="zh-CN"/>
        </w:rPr>
        <w:t>：唐山市丰南区人民检察院LED彩色屏改造项目</w:t>
      </w:r>
    </w:p>
    <w:p w14:paraId="3899DB22"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2.采购项目编号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：RBXC-2025011</w:t>
      </w:r>
    </w:p>
    <w:p w14:paraId="5A0CC1C6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3.采购方式：竞争性谈判 </w:t>
      </w:r>
    </w:p>
    <w:p w14:paraId="25DD3676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4.最高限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价：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>270000元（大写：贰拾柒万元整）</w:t>
      </w:r>
    </w:p>
    <w:p w14:paraId="25361C2F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5.采购需求：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eastAsia="zh-CN"/>
        </w:rPr>
        <w:t>唐山市丰南区人民检察院LED彩色屏改造项目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（详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见谈判文件）；简要技术要求：合格，满足谈判文件要求。</w:t>
      </w:r>
    </w:p>
    <w:p w14:paraId="3C5864C1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6.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eastAsia="zh-CN"/>
        </w:rPr>
        <w:t>供货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期限：合同签订生效后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日内送货安装完毕。</w:t>
      </w:r>
    </w:p>
    <w:p w14:paraId="77003898"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7.质量标准：合格</w:t>
      </w:r>
    </w:p>
    <w:p w14:paraId="4907B9C5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.本项目（是/否√）接受联合体</w:t>
      </w:r>
    </w:p>
    <w:p w14:paraId="3E5ACD64">
      <w:pPr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color w:val="auto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hd w:val="clear" w:color="auto" w:fill="FFFFFF"/>
          <w:lang w:val="en-US" w:eastAsia="zh-CN"/>
        </w:rPr>
        <w:t>二、申请人的资格要求：</w:t>
      </w:r>
    </w:p>
    <w:p w14:paraId="196B8B28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1.满足《中华人民共和国政府采购法》第二十二条规定；</w:t>
      </w:r>
    </w:p>
    <w:p w14:paraId="25CF7DC1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2.本项目的特定资格要求：</w:t>
      </w:r>
    </w:p>
    <w:p w14:paraId="675DB4BF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参加投标时必须未被“中国执行公开网”网站列入失信被执行人；未被“信用中国”网站列入经营异常名录、重大税收违法失信主体、政府采购严重违法失信行为记录名单；未被中国政府采购网(www.ccgp.gov.cn)列入政府采购严重违法失信行为记录名单。</w:t>
      </w:r>
    </w:p>
    <w:p w14:paraId="63BA5A6F">
      <w:pPr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hd w:val="clear" w:color="auto" w:fill="FFFFFF"/>
          <w:lang w:val="en-US" w:eastAsia="zh-CN"/>
        </w:rPr>
        <w:t>三、获取采购文件</w:t>
      </w:r>
    </w:p>
    <w:p w14:paraId="55461C83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>1.获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取谈判文件时间：202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日至202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日，上午9：00-下午17：00（北京时间，下同）</w:t>
      </w:r>
    </w:p>
    <w:p w14:paraId="63C840BF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获取谈判文件地点及方式：凡有意参加投标者，请携带法定代表人授权委托书原件，代理人身份证、营业执照副本复印件一份（须加盖企业公章）到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eastAsia="zh-CN"/>
        </w:rPr>
        <w:t>唐山市高新技术产业园区荣华道以南、建设路以西唐庭壹号底商21世纪2层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领取采购文件。</w:t>
      </w:r>
    </w:p>
    <w:p w14:paraId="516A917C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>3.谈判文件工本费：300元。</w:t>
      </w:r>
    </w:p>
    <w:p w14:paraId="2B1B604B">
      <w:pPr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shd w:val="clear" w:color="auto" w:fill="FFFFFF"/>
          <w:lang w:val="en-US" w:eastAsia="zh-CN"/>
        </w:rPr>
        <w:t>四、响应文件递交</w:t>
      </w:r>
    </w:p>
    <w:p w14:paraId="34AC9D9B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>1.截止时间：2025年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>日09时30分。</w:t>
      </w:r>
    </w:p>
    <w:p w14:paraId="1E664BF8"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>2.地点：唐山市高新技术产业园区荣华道以南、建设路以西唐庭壹号底商21世纪2层。</w:t>
      </w:r>
    </w:p>
    <w:p w14:paraId="5BDEDE10">
      <w:pPr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shd w:val="clear" w:color="auto" w:fill="FFFFFF"/>
          <w:lang w:val="en-US" w:eastAsia="zh-CN"/>
        </w:rPr>
        <w:t>五、开启</w:t>
      </w:r>
      <w:bookmarkStart w:id="0" w:name="_GoBack"/>
      <w:bookmarkEnd w:id="0"/>
    </w:p>
    <w:p w14:paraId="5752D06F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>1.时间：2024年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>日09时30分。</w:t>
      </w:r>
    </w:p>
    <w:p w14:paraId="0DC03C50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>2.地点：唐山市高新技术产业园区荣华道以南、建设路以西唐庭壹号底商21世纪2层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。</w:t>
      </w:r>
    </w:p>
    <w:p w14:paraId="3A371CC9">
      <w:pPr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hd w:val="clear" w:color="auto" w:fill="FFFFFF"/>
          <w:lang w:val="en-US" w:eastAsia="zh-CN"/>
        </w:rPr>
        <w:t>六、公告期限</w:t>
      </w:r>
    </w:p>
    <w:p w14:paraId="3E4FC31E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自本公告发布之日起3个工作日。</w:t>
      </w:r>
    </w:p>
    <w:p w14:paraId="1E4258A0">
      <w:pPr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hd w:val="clear" w:color="auto" w:fill="FFFFFF"/>
          <w:lang w:val="en-US" w:eastAsia="zh-CN"/>
        </w:rPr>
        <w:t>七、其他补充事宜</w:t>
      </w:r>
    </w:p>
    <w:p w14:paraId="46BA8D57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1.评审办法：最低评标价法。</w:t>
      </w:r>
    </w:p>
    <w:p w14:paraId="60365437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2.供应商邀请方式：采用公告方式，唐山市丰南区人民检察院（http://www.tangshanfn.jcy.gov.cn/）上以公告形式发布。</w:t>
      </w:r>
    </w:p>
    <w:p w14:paraId="746FF2CC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3.投标保证金：本次谈判活动不需要交纳谈判保证金。</w:t>
      </w:r>
    </w:p>
    <w:p w14:paraId="41625282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4.现场考察或答疑会不进行统一组织，供应商自行与采购人联系。</w:t>
      </w:r>
    </w:p>
    <w:p w14:paraId="00CE33E9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5、质疑函的接收方式为书面形式提交。</w:t>
      </w:r>
    </w:p>
    <w:p w14:paraId="1246A4E6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hd w:val="clear" w:color="auto" w:fill="FFFFFF"/>
          <w:lang w:val="en-US" w:eastAsia="zh-CN"/>
        </w:rPr>
        <w:t>八、凡对本次采购提出询问，请按以下方式联系。</w:t>
      </w:r>
    </w:p>
    <w:p w14:paraId="03E3F1F2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1.采购人信息</w:t>
      </w:r>
    </w:p>
    <w:p w14:paraId="775143BE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名称：唐山市丰南区人民检察院</w:t>
      </w:r>
    </w:p>
    <w:p w14:paraId="4A3BBDE2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地址：河北省唐山市丰南区胥各庄国丰大街132号</w:t>
      </w:r>
    </w:p>
    <w:p w14:paraId="73A986F2"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联系人：/</w:t>
      </w:r>
    </w:p>
    <w:p w14:paraId="68939FE5"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联系电话：/</w:t>
      </w:r>
    </w:p>
    <w:p w14:paraId="207A40F6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2.采购代理机构信息</w:t>
      </w:r>
    </w:p>
    <w:p w14:paraId="67EA5A11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名称：瑞邦兴诚项目管理有限公司</w:t>
      </w:r>
    </w:p>
    <w:p w14:paraId="41D13282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唐山市高新技术产业园区荣华道以南、建设路以西唐庭壹号底商21世纪2层</w:t>
      </w:r>
    </w:p>
    <w:p w14:paraId="69142807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联系人：</w:t>
      </w:r>
      <w:r>
        <w:rPr>
          <w:rFonts w:hint="eastAsia" w:ascii="宋体" w:hAnsi="宋体" w:cs="宋体"/>
          <w:color w:val="auto"/>
          <w:sz w:val="24"/>
          <w:shd w:val="clear" w:color="auto" w:fill="FFFFFF"/>
          <w:lang w:val="en-US" w:eastAsia="zh-CN"/>
        </w:rPr>
        <w:t>何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工</w:t>
      </w:r>
    </w:p>
    <w:p w14:paraId="466BBF99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电 话：</w:t>
      </w:r>
      <w:r>
        <w:rPr>
          <w:rFonts w:hint="eastAsia" w:ascii="宋体" w:hAnsi="宋体" w:cs="宋体"/>
          <w:color w:val="auto"/>
          <w:sz w:val="24"/>
          <w:shd w:val="clear" w:color="auto" w:fill="FFFFFF"/>
          <w:lang w:val="en-US" w:eastAsia="zh-CN"/>
        </w:rPr>
        <w:t>0315-5376996　</w:t>
      </w:r>
    </w:p>
    <w:p w14:paraId="05FA561F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3.项目联系方式</w:t>
      </w:r>
    </w:p>
    <w:p w14:paraId="589D676F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项目联系人：</w:t>
      </w:r>
      <w:r>
        <w:rPr>
          <w:rFonts w:hint="eastAsia" w:ascii="宋体" w:hAnsi="宋体" w:cs="宋体"/>
          <w:color w:val="auto"/>
          <w:sz w:val="24"/>
          <w:shd w:val="clear" w:color="auto" w:fill="FFFFFF"/>
          <w:lang w:val="en-US" w:eastAsia="zh-CN"/>
        </w:rPr>
        <w:t>何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工</w:t>
      </w:r>
    </w:p>
    <w:p w14:paraId="05DC7232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电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话：0315-5376996　</w:t>
      </w:r>
    </w:p>
    <w:p w14:paraId="513B89FF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</w:p>
    <w:p w14:paraId="3026A9C4"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100" w:afterAutospacing="1"/>
        <w:ind w:left="0" w:right="0" w:firstLine="48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/>
        </w:rPr>
      </w:pPr>
    </w:p>
    <w:p w14:paraId="11C727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F4417"/>
    <w:rsid w:val="3EC922A1"/>
    <w:rsid w:val="3F860F21"/>
    <w:rsid w:val="3FD634AE"/>
    <w:rsid w:val="48453F22"/>
    <w:rsid w:val="4853402D"/>
    <w:rsid w:val="491357D2"/>
    <w:rsid w:val="4977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312" w:lineRule="auto"/>
      <w:ind w:firstLine="397"/>
    </w:pPr>
    <w:rPr>
      <w:sz w:val="24"/>
      <w:szCs w:val="20"/>
    </w:rPr>
  </w:style>
  <w:style w:type="paragraph" w:styleId="3">
    <w:name w:val="Normal (Web)"/>
    <w:basedOn w:val="1"/>
    <w:qFormat/>
    <w:uiPriority w:val="0"/>
    <w:rPr>
      <w:sz w:val="24"/>
    </w:rPr>
  </w:style>
  <w:style w:type="paragraph" w:styleId="4">
    <w:name w:val="Body Text First Indent 2"/>
    <w:basedOn w:val="2"/>
    <w:next w:val="1"/>
    <w:qFormat/>
    <w:uiPriority w:val="0"/>
    <w:pPr>
      <w:spacing w:before="50" w:after="120" w:line="240" w:lineRule="auto"/>
      <w:ind w:left="420" w:leftChars="200" w:firstLineChars="200"/>
    </w:pPr>
    <w:rPr>
      <w:rFonts w:ascii="Times New Roman" w:eastAsia="宋体"/>
      <w:spacing w:val="0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1034</Words>
  <Characters>1185</Characters>
  <Lines>0</Lines>
  <Paragraphs>0</Paragraphs>
  <TotalTime>2</TotalTime>
  <ScaleCrop>false</ScaleCrop>
  <LinksUpToDate>false</LinksUpToDate>
  <CharactersWithSpaces>1192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2025-06-27T09:36:00Z</dcterms:created>
  <dc:creator>Administrator</dc:creator>
  <cp:lastModifiedBy>文清水</cp:lastModifiedBy>
  <dcterms:modified xsi:type="dcterms:W3CDTF">2025-07-21T00:43:45Z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eyJoZGlkIjoiZDIwZGE0NjY4YjA1ZjY5ODYwZjAwM2MxY2Q1MmFkOWMiLCJ1c2VySWQiOiIyNjE2NTExMzcifQ==</vt:lpwstr>
  </property>
  <property fmtid="{D5CDD505-2E9C-101B-9397-08002B2CF9AE}" pid="4" name="ICV">
    <vt:lpwstr>5ABC03E8D97F4873814D742AEAC9D775_12</vt:lpwstr>
  </property>
</Properties>
</file>